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FC7CBB"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2506345</wp:posOffset>
            </wp:positionH>
            <wp:positionV relativeFrom="margin">
              <wp:posOffset>162404</wp:posOffset>
            </wp:positionV>
            <wp:extent cx="1857600" cy="529200"/>
            <wp:effectExtent l="0" t="0" r="0" b="4445"/>
            <wp:wrapTight wrapText="bothSides">
              <wp:wrapPolygon edited="0">
                <wp:start x="0" y="0"/>
                <wp:lineTo x="0" y="13224"/>
                <wp:lineTo x="18388" y="21004"/>
                <wp:lineTo x="21268" y="21004"/>
                <wp:lineTo x="21268" y="3112"/>
                <wp:lineTo x="3988"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576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4418809</wp:posOffset>
                </wp:positionH>
                <wp:positionV relativeFrom="paragraph">
                  <wp:posOffset>117907</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7.95pt;margin-top:9.3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7409D" w:rsidRPr="00431DE6" w:rsidRDefault="00E83DB5" w:rsidP="00F76D77">
      <w:pPr>
        <w:spacing w:line="240" w:lineRule="auto"/>
        <w:rPr>
          <w:rFonts w:ascii="Arial" w:hAnsi="Arial" w:cs="Arial"/>
          <w:b/>
          <w:sz w:val="28"/>
          <w:szCs w:val="28"/>
        </w:rPr>
      </w:pPr>
      <w:r w:rsidRPr="00431DE6">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5C3594DD51E64094988CFB06E67A60AF"/>
                  </w:placeholder>
                  <w15:appearance w15:val="hidden"/>
                </w:sdtPr>
                <w:sdtEndPr/>
                <w:sdtContent>
                  <w:sdt>
                    <w:sdtPr>
                      <w:rPr>
                        <w:rFonts w:ascii="Arial" w:hAnsi="Arial" w:cs="Arial"/>
                        <w:b/>
                        <w:sz w:val="28"/>
                      </w:rPr>
                      <w:id w:val="815374587"/>
                      <w:placeholder>
                        <w:docPart w:val="6847AD8087514972B5F2290741326A92"/>
                      </w:placeholder>
                      <w15:appearance w15:val="hidden"/>
                    </w:sdtPr>
                    <w:sdtEndPr/>
                    <w:sdtContent>
                      <w:r w:rsidR="00C42AAD">
                        <w:rPr>
                          <w:rFonts w:ascii="Arial" w:hAnsi="Arial" w:cs="Arial"/>
                          <w:b/>
                          <w:sz w:val="28"/>
                        </w:rPr>
                        <w:t>Effizienter kommissionieren mit Künstlicher Intelligenz</w:t>
                      </w:r>
                    </w:sdtContent>
                  </w:sdt>
                </w:sdtContent>
              </w:sdt>
            </w:sdtContent>
          </w:sdt>
        </w:sdtContent>
      </w:sdt>
    </w:p>
    <w:p w:rsidR="00E83DB5" w:rsidRPr="00AB0113" w:rsidRDefault="008A4C81"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sdt>
                <w:sdtPr>
                  <w:rPr>
                    <w:rFonts w:ascii="Arial" w:eastAsiaTheme="minorEastAsia" w:hAnsi="Arial" w:cs="Arial"/>
                    <w:b/>
                    <w:sz w:val="24"/>
                    <w:szCs w:val="24"/>
                    <w:lang w:eastAsia="ja-JP"/>
                  </w:rPr>
                  <w:id w:val="-1845539009"/>
                  <w:placeholder>
                    <w:docPart w:val="8F76B4C037934367A5F21EBBF438A0FC"/>
                  </w:placeholder>
                  <w15:appearance w15:val="hidden"/>
                </w:sdtPr>
                <w:sdtEndPr/>
                <w:sdtContent>
                  <w:sdt>
                    <w:sdtPr>
                      <w:rPr>
                        <w:rFonts w:ascii="Arial" w:eastAsiaTheme="minorEastAsia" w:hAnsi="Arial" w:cs="Arial"/>
                        <w:b/>
                        <w:sz w:val="24"/>
                        <w:szCs w:val="24"/>
                        <w:lang w:eastAsia="ja-JP"/>
                      </w:rPr>
                      <w:id w:val="939255432"/>
                      <w:placeholder>
                        <w:docPart w:val="C176C6E9A41041368E463E76F13AEC45"/>
                      </w:placeholder>
                      <w15:appearance w15:val="hidden"/>
                    </w:sdtPr>
                    <w:sdtEndPr/>
                    <w:sdtContent>
                      <w:r w:rsidR="00C42AAD" w:rsidRPr="00C42AAD">
                        <w:rPr>
                          <w:rFonts w:ascii="Arial" w:eastAsiaTheme="minorEastAsia" w:hAnsi="Arial" w:cs="Arial"/>
                          <w:b/>
                          <w:sz w:val="24"/>
                          <w:szCs w:val="24"/>
                          <w:lang w:eastAsia="ja-JP"/>
                        </w:rPr>
                        <w:t>Lagerlogistik, Handhabung und Routenplanung</w:t>
                      </w:r>
                    </w:sdtContent>
                  </w:sdt>
                </w:sdtContent>
              </w:sdt>
              <w:r w:rsidR="00431DE6">
                <w:rPr>
                  <w:rFonts w:ascii="Arial" w:eastAsiaTheme="minorEastAsia" w:hAnsi="Arial" w:cs="Arial"/>
                  <w:b/>
                  <w:sz w:val="24"/>
                  <w:szCs w:val="24"/>
                  <w:lang w:eastAsia="ja-JP"/>
                </w:rPr>
                <w:t xml:space="preserve"> </w:t>
              </w:r>
            </w:sdtContent>
          </w:sdt>
        </w:sdtContent>
      </w:sdt>
    </w:p>
    <w:p w:rsidR="00E83DB5" w:rsidRPr="00AB0113" w:rsidRDefault="00E83DB5" w:rsidP="00F76D77">
      <w:pPr>
        <w:spacing w:line="240" w:lineRule="auto"/>
        <w:rPr>
          <w:rFonts w:ascii="Arial" w:hAnsi="Arial" w:cs="Arial"/>
          <w:b/>
        </w:rPr>
      </w:pPr>
    </w:p>
    <w:p w:rsidR="00790FEE" w:rsidRPr="00790FEE" w:rsidRDefault="008A4C81"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0T00:00:00Z">
            <w:dateFormat w:val="dddd, d. MMMM yyyy"/>
            <w:lid w:val="de-DE"/>
            <w:storeMappedDataAs w:val="dateTime"/>
            <w:calendar w:val="gregorian"/>
          </w:date>
        </w:sdtPr>
        <w:sdtEndPr/>
        <w:sdtContent>
          <w:r w:rsidR="00C42AAD">
            <w:rPr>
              <w:rFonts w:ascii="Arial" w:hAnsi="Arial" w:cs="Arial"/>
              <w:b/>
            </w:rPr>
            <w:t>Dienstag, 10</w:t>
          </w:r>
          <w:r w:rsidR="00790FEE" w:rsidRPr="00790FEE">
            <w:rPr>
              <w:rFonts w:ascii="Arial" w:hAnsi="Arial" w:cs="Arial"/>
              <w:b/>
            </w:rPr>
            <w:t>.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Pr>
              <w:rFonts w:ascii="Arial" w:hAnsi="Arial" w:cs="Arial"/>
              <w:b/>
            </w:rPr>
            <w:t>14:</w:t>
          </w:r>
          <w:bookmarkStart w:id="0" w:name="_GoBack"/>
          <w:bookmarkEnd w:id="0"/>
          <w:r w:rsidR="00C42AAD">
            <w:rPr>
              <w:rFonts w:ascii="Arial" w:hAnsi="Arial" w:cs="Arial"/>
              <w:b/>
            </w:rPr>
            <w:t>45</w:t>
          </w:r>
        </w:sdtContent>
      </w:sdt>
      <w:r w:rsidR="00790FEE" w:rsidRPr="00790FEE">
        <w:rPr>
          <w:rFonts w:ascii="Arial" w:hAnsi="Arial" w:cs="Arial"/>
        </w:rPr>
        <w:t xml:space="preserve"> </w:t>
      </w:r>
      <w:r w:rsidR="00790FEE" w:rsidRPr="00790FEE">
        <w:rPr>
          <w:rFonts w:ascii="Arial" w:hAnsi="Arial" w:cs="Arial"/>
          <w:b/>
        </w:rPr>
        <w:t xml:space="preserve">bis </w:t>
      </w:r>
      <w:r w:rsidR="00C42AAD">
        <w:rPr>
          <w:rFonts w:ascii="Arial" w:hAnsi="Arial" w:cs="Arial"/>
          <w:b/>
        </w:rPr>
        <w:t>16:00</w:t>
      </w:r>
      <w:r w:rsidR="00790FEE" w:rsidRPr="00790FEE">
        <w:rPr>
          <w:rFonts w:ascii="Arial" w:hAnsi="Arial" w:cs="Arial"/>
          <w:b/>
        </w:rPr>
        <w:t xml:space="preserve">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C42AAD">
            <w:rPr>
              <w:rFonts w:ascii="Arial" w:hAnsi="Arial" w:cs="Arial"/>
              <w:b/>
            </w:rPr>
            <w:t>E</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C42AAD">
            <w:rPr>
              <w:rFonts w:ascii="Arial" w:hAnsi="Arial" w:cs="Arial"/>
              <w:b/>
            </w:rPr>
            <w:t>9</w:t>
          </w:r>
        </w:sdtContent>
      </w:sdt>
    </w:p>
    <w:p w:rsidR="00E83DB5" w:rsidRPr="000E4948" w:rsidRDefault="00E83DB5" w:rsidP="00F76D77">
      <w:pPr>
        <w:autoSpaceDE w:val="0"/>
        <w:autoSpaceDN w:val="0"/>
        <w:adjustRightInd w:val="0"/>
        <w:spacing w:line="240" w:lineRule="auto"/>
        <w:rPr>
          <w:rFonts w:ascii="Arial" w:hAnsi="Arial" w:cs="Arial"/>
          <w:b/>
          <w:bCs/>
        </w:rPr>
      </w:pPr>
    </w:p>
    <w:p w:rsidR="00431DE6" w:rsidRDefault="00E83DB5" w:rsidP="00C42AAD">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sdt>
                <w:sdtPr>
                  <w:rPr>
                    <w:rFonts w:ascii="Arial" w:hAnsi="Arial" w:cs="Arial"/>
                    <w:b/>
                    <w:i/>
                  </w:rPr>
                  <w:id w:val="-1116207823"/>
                  <w:placeholder>
                    <w:docPart w:val="09A54027CC4B4B7CAB01CC432ACFF6E1"/>
                  </w:placeholder>
                  <w15:appearance w15:val="hidden"/>
                </w:sdtPr>
                <w:sdtEndPr/>
                <w:sdtContent>
                  <w:sdt>
                    <w:sdtPr>
                      <w:rPr>
                        <w:rFonts w:ascii="Arial" w:hAnsi="Arial" w:cs="Arial"/>
                        <w:b/>
                        <w:i/>
                      </w:rPr>
                      <w:id w:val="333198653"/>
                      <w:placeholder>
                        <w:docPart w:val="BE35FBC54A364E1E917BFCFBB38C988B"/>
                      </w:placeholder>
                      <w15:appearance w15:val="hidden"/>
                    </w:sdtPr>
                    <w:sdtEndPr/>
                    <w:sdtContent>
                      <w:r w:rsidR="00C42AAD">
                        <w:rPr>
                          <w:rFonts w:ascii="Arial" w:hAnsi="Arial" w:cs="Arial"/>
                          <w:b/>
                          <w:i/>
                        </w:rPr>
                        <w:t>Dr.-Ing. Kai Pfeiffer</w:t>
                      </w:r>
                    </w:sdtContent>
                  </w:sdt>
                </w:sdtContent>
              </w:sdt>
            </w:sdtContent>
          </w:sdt>
        </w:sdtContent>
      </w:sdt>
      <w:r w:rsidR="00790FEE" w:rsidRPr="00431DE6">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sdt>
                <w:sdtPr>
                  <w:rPr>
                    <w:rFonts w:ascii="Arial" w:hAnsi="Arial" w:cs="Arial"/>
                    <w:i/>
                  </w:rPr>
                  <w:id w:val="-1525391336"/>
                  <w:placeholder>
                    <w:docPart w:val="83B742598F7F4C81AAFB3D7BDEC3231F"/>
                  </w:placeholder>
                  <w15:appearance w15:val="hidden"/>
                </w:sdtPr>
                <w:sdtEndPr/>
                <w:sdtContent>
                  <w:sdt>
                    <w:sdtPr>
                      <w:rPr>
                        <w:rFonts w:ascii="Arial" w:hAnsi="Arial" w:cs="Arial"/>
                        <w:i/>
                      </w:rPr>
                      <w:id w:val="-2073190242"/>
                      <w:placeholder>
                        <w:docPart w:val="7E62E8DAF43C45FCAE6D58A787ECAAE0"/>
                      </w:placeholder>
                      <w15:appearance w15:val="hidden"/>
                    </w:sdtPr>
                    <w:sdtEndPr/>
                    <w:sdtContent>
                      <w:r w:rsidR="00C42AAD">
                        <w:rPr>
                          <w:rFonts w:ascii="Arial" w:hAnsi="Arial" w:cs="Arial"/>
                          <w:i/>
                        </w:rPr>
                        <w:t>Gruppenleiter Industrielle und gewerbliche Servicerobotik</w:t>
                      </w:r>
                    </w:sdtContent>
                  </w:sdt>
                </w:sdtContent>
              </w:sdt>
            </w:sdtContent>
          </w:sdt>
        </w:sdtContent>
      </w:sdt>
      <w:r w:rsidR="00790FEE" w:rsidRPr="00790FEE">
        <w:rPr>
          <w:rFonts w:ascii="Arial" w:hAnsi="Arial" w:cs="Arial"/>
          <w:i/>
        </w:rPr>
        <w:t xml:space="preserve">, </w:t>
      </w:r>
    </w:p>
    <w:p w:rsidR="00431DE6" w:rsidRDefault="008A4C81" w:rsidP="00431DE6">
      <w:pPr>
        <w:spacing w:line="240" w:lineRule="auto"/>
        <w:rPr>
          <w:rFonts w:ascii="Arial" w:eastAsiaTheme="minorEastAsia" w:hAnsi="Arial" w:cs="Arial"/>
          <w:color w:val="222222"/>
          <w:shd w:val="clear" w:color="auto" w:fill="FFFFFF"/>
          <w:lang w:eastAsia="ja-JP"/>
        </w:rPr>
      </w:pPr>
      <w:sdt>
        <w:sdtPr>
          <w:rPr>
            <w:rFonts w:ascii="Arial" w:hAnsi="Arial" w:cs="Arial"/>
            <w:i/>
          </w:rPr>
          <w:id w:val="-794300158"/>
          <w:placeholder>
            <w:docPart w:val="727E4D65AAAD4974881364B4ED88818B"/>
          </w:placeholder>
          <w15:appearance w15:val="hidden"/>
        </w:sdtPr>
        <w:sdtEndPr/>
        <w:sdtContent>
          <w:sdt>
            <w:sdtPr>
              <w:rPr>
                <w:rFonts w:ascii="Arial" w:hAnsi="Arial" w:cs="Arial"/>
                <w:i/>
              </w:rPr>
              <w:id w:val="-460198184"/>
              <w:placeholder>
                <w:docPart w:val="B9FF3998AFC14328A27E17E73AC60BA2"/>
              </w:placeholder>
              <w15:appearance w15:val="hidden"/>
            </w:sdtPr>
            <w:sdtEndPr/>
            <w:sdtContent>
              <w:r w:rsidR="00C42AAD">
                <w:rPr>
                  <w:rFonts w:ascii="Arial" w:hAnsi="Arial" w:cs="Arial"/>
                  <w:i/>
                </w:rPr>
                <w:t>Fraunhofer-Institut für Produktionstechnik und Automatisierung IPA, Stuttgart</w:t>
              </w:r>
            </w:sdtContent>
          </w:sdt>
        </w:sdtContent>
      </w:sdt>
      <w:r w:rsidR="00431DE6">
        <w:rPr>
          <w:rFonts w:ascii="Arial" w:eastAsiaTheme="minorEastAsia" w:hAnsi="Arial" w:cs="Arial"/>
          <w:color w:val="222222"/>
          <w:shd w:val="clear" w:color="auto" w:fill="FFFFFF"/>
          <w:lang w:eastAsia="ja-JP"/>
        </w:rPr>
        <w:t xml:space="preserve"> </w:t>
      </w:r>
    </w:p>
    <w:p w:rsidR="00431DE6" w:rsidRDefault="00431DE6" w:rsidP="00431DE6">
      <w:pPr>
        <w:spacing w:line="240" w:lineRule="auto"/>
        <w:rPr>
          <w:rFonts w:ascii="Arial" w:eastAsiaTheme="minorEastAsia" w:hAnsi="Arial" w:cs="Arial"/>
          <w:color w:val="222222"/>
          <w:shd w:val="clear" w:color="auto" w:fill="FFFFFF"/>
          <w:lang w:eastAsia="ja-JP"/>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eastAsiaTheme="minorEastAsia" w:hAnsi="Arial" w:cs="Arial"/>
                  <w:lang w:eastAsia="ja-JP"/>
                </w:rPr>
                <w:id w:val="76720327"/>
                <w:placeholder>
                  <w:docPart w:val="3DEA540DAD65442993FBF40DD5D5ECC5"/>
                </w:placeholder>
                <w15:appearance w15:val="hidden"/>
              </w:sdtPr>
              <w:sdtEndPr/>
              <w:sdtContent>
                <w:p w:rsidR="00C42AAD" w:rsidRPr="00C42AAD" w:rsidRDefault="00C42AAD" w:rsidP="00C42AAD">
                  <w:pPr>
                    <w:spacing w:line="240" w:lineRule="auto"/>
                    <w:jc w:val="both"/>
                    <w:rPr>
                      <w:rFonts w:ascii="Arial" w:eastAsiaTheme="minorEastAsia" w:hAnsi="Arial" w:cs="Arial"/>
                      <w:lang w:eastAsia="ja-JP"/>
                    </w:rPr>
                  </w:pPr>
                  <w:r w:rsidRPr="00C42AAD">
                    <w:rPr>
                      <w:rFonts w:ascii="Arial" w:eastAsiaTheme="minorEastAsia" w:hAnsi="Arial" w:cs="Arial"/>
                      <w:lang w:eastAsia="ja-JP"/>
                    </w:rPr>
                    <w:t xml:space="preserve">Zuverlässigkeit und kurze Lieferzeiten sind bei Kaufentscheidungen wichtige Kriterien. Deshalb muss die Ware schnell und effizient kommissioniert werden. Egal, ob das Menschen oder Roboter erledigen: Algorithmen haben den Überblick. Sie bündeln Aufträge, planen Touren und vergeben Lagerplätze. Künstliche Intelligenz befähigt Roboter, die Ware zuverlässig zu erkennen, sicher zu greifen und geordnet in Versandkartons zu legen. Mit </w:t>
                  </w:r>
                  <w:proofErr w:type="spellStart"/>
                  <w:r w:rsidRPr="00C42AAD">
                    <w:rPr>
                      <w:rFonts w:ascii="Arial" w:eastAsiaTheme="minorEastAsia" w:hAnsi="Arial" w:cs="Arial"/>
                      <w:lang w:eastAsia="ja-JP"/>
                    </w:rPr>
                    <w:t>Deep</w:t>
                  </w:r>
                  <w:proofErr w:type="spellEnd"/>
                  <w:r w:rsidRPr="00C42AAD">
                    <w:rPr>
                      <w:rFonts w:ascii="Arial" w:eastAsiaTheme="minorEastAsia" w:hAnsi="Arial" w:cs="Arial"/>
                      <w:lang w:eastAsia="ja-JP"/>
                    </w:rPr>
                    <w:t xml:space="preserve"> Learning identifizieren fahrerlose Transportfahrzeuge die optimale Route und passen ihr Fahrverhalten situativ an. All das beleuchten Experten vom Fraunhofer IPA im Fachforum „Effizienter kommissionieren mit Künstlicher Intelligenz“.</w:t>
                  </w:r>
                </w:p>
                <w:p w:rsidR="00431DE6" w:rsidRPr="00431DE6" w:rsidRDefault="00431DE6" w:rsidP="00C42AAD">
                  <w:pPr>
                    <w:spacing w:line="240" w:lineRule="auto"/>
                    <w:jc w:val="both"/>
                    <w:rPr>
                      <w:rFonts w:ascii="Arial" w:eastAsiaTheme="minorEastAsia" w:hAnsi="Arial" w:cs="Arial"/>
                      <w:lang w:eastAsia="ja-JP"/>
                    </w:rPr>
                  </w:pPr>
                </w:p>
                <w:p w:rsidR="00431DE6" w:rsidRPr="00C42AAD" w:rsidRDefault="00431DE6" w:rsidP="00C42AAD">
                  <w:pPr>
                    <w:spacing w:line="240" w:lineRule="auto"/>
                    <w:jc w:val="both"/>
                    <w:rPr>
                      <w:rFonts w:ascii="Arial" w:eastAsiaTheme="minorEastAsia" w:hAnsi="Arial" w:cs="Arial"/>
                      <w:color w:val="000000" w:themeColor="text1"/>
                      <w:lang w:eastAsia="ja-JP"/>
                    </w:rPr>
                  </w:pPr>
                  <w:r w:rsidRPr="00C42AAD">
                    <w:rPr>
                      <w:rFonts w:ascii="Arial" w:eastAsiaTheme="minorEastAsia" w:hAnsi="Arial" w:cs="Arial"/>
                      <w:color w:val="000000" w:themeColor="text1"/>
                      <w:lang w:eastAsia="ja-JP"/>
                    </w:rPr>
                    <w:t>Fachlicher Ansprechpartner</w:t>
                  </w:r>
                </w:p>
                <w:p w:rsidR="00C42AAD" w:rsidRPr="00C42AAD" w:rsidRDefault="00C42AAD" w:rsidP="00C42AAD">
                  <w:pPr>
                    <w:spacing w:line="240" w:lineRule="auto"/>
                    <w:jc w:val="both"/>
                    <w:rPr>
                      <w:rFonts w:ascii="Arial" w:eastAsiaTheme="minorEastAsia" w:hAnsi="Arial" w:cs="Arial"/>
                      <w:color w:val="000000" w:themeColor="text1"/>
                      <w:lang w:eastAsia="ja-JP"/>
                    </w:rPr>
                  </w:pPr>
                  <w:r w:rsidRPr="00C42AAD">
                    <w:rPr>
                      <w:rFonts w:ascii="Arial" w:hAnsi="Arial" w:cs="Arial"/>
                      <w:color w:val="000000" w:themeColor="text1"/>
                    </w:rPr>
                    <w:t>Dr.-Ing. Kai Pfeiffer</w:t>
                  </w:r>
                  <w:r w:rsidRPr="00C42AAD">
                    <w:rPr>
                      <w:rFonts w:ascii="Arial" w:eastAsiaTheme="minorEastAsia" w:hAnsi="Arial" w:cs="Arial"/>
                      <w:color w:val="000000" w:themeColor="text1"/>
                      <w:lang w:eastAsia="ja-JP"/>
                    </w:rPr>
                    <w:t xml:space="preserve"> </w:t>
                  </w:r>
                </w:p>
                <w:p w:rsidR="00431DE6" w:rsidRPr="00C42AAD" w:rsidRDefault="00431DE6" w:rsidP="00C42AAD">
                  <w:pPr>
                    <w:spacing w:line="240" w:lineRule="auto"/>
                    <w:jc w:val="both"/>
                    <w:rPr>
                      <w:rFonts w:ascii="Arial" w:eastAsiaTheme="minorEastAsia" w:hAnsi="Arial" w:cs="Arial"/>
                      <w:color w:val="000000" w:themeColor="text1"/>
                      <w:lang w:eastAsia="ja-JP"/>
                    </w:rPr>
                  </w:pPr>
                  <w:r w:rsidRPr="00C42AAD">
                    <w:rPr>
                      <w:rFonts w:ascii="Arial" w:eastAsiaTheme="minorEastAsia" w:hAnsi="Arial" w:cs="Arial"/>
                      <w:color w:val="000000" w:themeColor="text1"/>
                      <w:lang w:eastAsia="ja-JP"/>
                    </w:rPr>
                    <w:t>Fraunhofer-Institut für Produktionstechnik und Automatisierung IPA</w:t>
                  </w:r>
                </w:p>
                <w:p w:rsidR="00431DE6" w:rsidRPr="00C42AAD" w:rsidRDefault="00431DE6" w:rsidP="00C42AAD">
                  <w:pPr>
                    <w:spacing w:line="240" w:lineRule="auto"/>
                    <w:jc w:val="both"/>
                    <w:rPr>
                      <w:rFonts w:ascii="Arial" w:eastAsiaTheme="minorEastAsia" w:hAnsi="Arial" w:cs="Arial"/>
                      <w:color w:val="000000" w:themeColor="text1"/>
                      <w:lang w:eastAsia="ja-JP"/>
                    </w:rPr>
                  </w:pPr>
                  <w:r w:rsidRPr="00C42AAD">
                    <w:rPr>
                      <w:rFonts w:ascii="Arial" w:eastAsiaTheme="minorEastAsia" w:hAnsi="Arial" w:cs="Arial"/>
                      <w:color w:val="000000" w:themeColor="text1"/>
                      <w:lang w:eastAsia="ja-JP"/>
                    </w:rPr>
                    <w:t>Nobelstr. 12</w:t>
                  </w:r>
                </w:p>
                <w:p w:rsidR="00431DE6" w:rsidRPr="00C42AAD" w:rsidRDefault="00431DE6" w:rsidP="00C42AAD">
                  <w:pPr>
                    <w:spacing w:line="240" w:lineRule="auto"/>
                    <w:jc w:val="both"/>
                    <w:rPr>
                      <w:rFonts w:ascii="Arial" w:eastAsiaTheme="minorEastAsia" w:hAnsi="Arial" w:cs="Arial"/>
                      <w:color w:val="000000" w:themeColor="text1"/>
                      <w:lang w:eastAsia="ja-JP"/>
                    </w:rPr>
                  </w:pPr>
                  <w:r w:rsidRPr="00C42AAD">
                    <w:rPr>
                      <w:rFonts w:ascii="Arial" w:eastAsiaTheme="minorEastAsia" w:hAnsi="Arial" w:cs="Arial"/>
                      <w:color w:val="000000" w:themeColor="text1"/>
                      <w:lang w:eastAsia="ja-JP"/>
                    </w:rPr>
                    <w:t>70569 Stuttgart</w:t>
                  </w:r>
                </w:p>
                <w:p w:rsidR="00C42AAD" w:rsidRPr="00C42AAD" w:rsidRDefault="00C42AAD" w:rsidP="00C42AAD">
                  <w:pPr>
                    <w:spacing w:line="240" w:lineRule="auto"/>
                    <w:jc w:val="both"/>
                    <w:rPr>
                      <w:rFonts w:ascii="Arial" w:hAnsi="Arial" w:cs="Arial"/>
                      <w:color w:val="000000" w:themeColor="text1"/>
                    </w:rPr>
                  </w:pPr>
                  <w:r w:rsidRPr="00C42AAD">
                    <w:rPr>
                      <w:rFonts w:ascii="Arial" w:hAnsi="Arial" w:cs="Arial"/>
                      <w:color w:val="000000" w:themeColor="text1"/>
                    </w:rPr>
                    <w:t>Telefon: +49 711 970-1226</w:t>
                  </w:r>
                </w:p>
                <w:p w:rsidR="00C42AAD" w:rsidRPr="008A4C81" w:rsidRDefault="00C42AAD" w:rsidP="00C42AAD">
                  <w:pPr>
                    <w:spacing w:line="240" w:lineRule="auto"/>
                    <w:rPr>
                      <w:rFonts w:ascii="Arial" w:eastAsiaTheme="minorEastAsia" w:hAnsi="Arial" w:cs="Arial"/>
                      <w:color w:val="000000" w:themeColor="text1"/>
                      <w:lang w:eastAsia="ja-JP"/>
                    </w:rPr>
                  </w:pPr>
                  <w:r w:rsidRPr="008A4C81">
                    <w:rPr>
                      <w:rFonts w:ascii="Arial" w:eastAsiaTheme="minorEastAsia" w:hAnsi="Arial" w:cs="Arial"/>
                      <w:color w:val="000000" w:themeColor="text1"/>
                      <w:lang w:eastAsia="ja-JP"/>
                    </w:rPr>
                    <w:t xml:space="preserve">Mail: </w:t>
                  </w:r>
                  <w:hyperlink r:id="rId8" w:history="1">
                    <w:r w:rsidRPr="008A4C81">
                      <w:rPr>
                        <w:rFonts w:ascii="Arial" w:eastAsiaTheme="minorEastAsia" w:hAnsi="Arial" w:cs="Arial"/>
                        <w:color w:val="000000" w:themeColor="text1"/>
                        <w:u w:val="single"/>
                        <w:lang w:eastAsia="ja-JP"/>
                      </w:rPr>
                      <w:t>kai.pfeiffer@ipa.fraunhofer.de</w:t>
                    </w:r>
                  </w:hyperlink>
                </w:p>
                <w:p w:rsidR="00431DE6" w:rsidRPr="008A4C81" w:rsidRDefault="00431DE6" w:rsidP="00C42AAD">
                  <w:pPr>
                    <w:spacing w:line="240" w:lineRule="auto"/>
                    <w:jc w:val="both"/>
                    <w:rPr>
                      <w:rFonts w:ascii="Arial" w:eastAsiaTheme="minorEastAsia" w:hAnsi="Arial" w:cs="Arial"/>
                      <w:lang w:eastAsia="ja-JP"/>
                    </w:rPr>
                  </w:pPr>
                </w:p>
                <w:p w:rsidR="00431DE6" w:rsidRPr="008A4C81" w:rsidRDefault="00431DE6" w:rsidP="00C42AAD">
                  <w:pPr>
                    <w:spacing w:line="240" w:lineRule="auto"/>
                    <w:jc w:val="both"/>
                    <w:rPr>
                      <w:rFonts w:ascii="Arial" w:eastAsiaTheme="minorEastAsia" w:hAnsi="Arial" w:cs="Arial"/>
                      <w:lang w:eastAsia="ja-JP"/>
                    </w:rPr>
                  </w:pPr>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Pressekommunikation</w:t>
                  </w:r>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 xml:space="preserve">Hannes </w:t>
                  </w:r>
                  <w:proofErr w:type="spellStart"/>
                  <w:r w:rsidRPr="00431DE6">
                    <w:rPr>
                      <w:rFonts w:ascii="Arial" w:eastAsiaTheme="minorEastAsia" w:hAnsi="Arial" w:cs="Arial"/>
                      <w:lang w:eastAsia="ja-JP"/>
                    </w:rPr>
                    <w:t>Weik</w:t>
                  </w:r>
                  <w:proofErr w:type="spellEnd"/>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Fraunhofer-Institut für Produktionstechnik und Automatisierung IPA</w:t>
                  </w:r>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Nobelstr. 12</w:t>
                  </w:r>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70569 Stuttgart</w:t>
                  </w:r>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Telefon +49 711 970-1664</w:t>
                  </w:r>
                </w:p>
                <w:p w:rsidR="00431DE6" w:rsidRPr="00431DE6" w:rsidRDefault="00431DE6" w:rsidP="00C42AAD">
                  <w:pPr>
                    <w:spacing w:line="240" w:lineRule="auto"/>
                    <w:jc w:val="both"/>
                    <w:rPr>
                      <w:rFonts w:ascii="Arial" w:eastAsiaTheme="minorEastAsia" w:hAnsi="Arial" w:cs="Arial"/>
                      <w:lang w:eastAsia="ja-JP"/>
                    </w:rPr>
                  </w:pPr>
                  <w:r w:rsidRPr="00431DE6">
                    <w:rPr>
                      <w:rFonts w:ascii="Arial" w:eastAsiaTheme="minorEastAsia" w:hAnsi="Arial" w:cs="Arial"/>
                      <w:lang w:eastAsia="ja-JP"/>
                    </w:rPr>
                    <w:t>Mail hannes.weik@ipa.fraunhofer.de</w:t>
                  </w:r>
                </w:p>
              </w:sdtContent>
            </w:sdt>
            <w:p w:rsidR="00790FEE" w:rsidRPr="00790FEE" w:rsidRDefault="008A4C81" w:rsidP="00431DE6">
              <w:pPr>
                <w:spacing w:line="240" w:lineRule="auto"/>
                <w:rPr>
                  <w:rFonts w:ascii="Arial" w:eastAsiaTheme="minorEastAsia" w:hAnsi="Arial" w:cs="Arial"/>
                  <w:color w:val="222222"/>
                  <w:shd w:val="clear" w:color="auto" w:fill="FFFFFF"/>
                  <w:lang w:eastAsia="ja-JP"/>
                </w:rPr>
              </w:pPr>
            </w:p>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43632"/>
    <w:rsid w:val="00190CFC"/>
    <w:rsid w:val="002571C6"/>
    <w:rsid w:val="00431DE6"/>
    <w:rsid w:val="00442450"/>
    <w:rsid w:val="005E4575"/>
    <w:rsid w:val="00635F23"/>
    <w:rsid w:val="00790FEE"/>
    <w:rsid w:val="008A014E"/>
    <w:rsid w:val="008A4C81"/>
    <w:rsid w:val="00A658D5"/>
    <w:rsid w:val="00B03055"/>
    <w:rsid w:val="00B84F30"/>
    <w:rsid w:val="00BB3B57"/>
    <w:rsid w:val="00C42AAD"/>
    <w:rsid w:val="00CA34EF"/>
    <w:rsid w:val="00D06681"/>
    <w:rsid w:val="00D5345E"/>
    <w:rsid w:val="00D55A0D"/>
    <w:rsid w:val="00DF3F1B"/>
    <w:rsid w:val="00E06736"/>
    <w:rsid w:val="00E7409D"/>
    <w:rsid w:val="00E83DB5"/>
    <w:rsid w:val="00F56CFB"/>
    <w:rsid w:val="00F76D77"/>
    <w:rsid w:val="00FB063C"/>
    <w:rsid w:val="00FC7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63B9"/>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pfeiffer@ipa.fraunhofer.d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5C3594DD51E64094988CFB06E67A60AF"/>
        <w:category>
          <w:name w:val="Allgemein"/>
          <w:gallery w:val="placeholder"/>
        </w:category>
        <w:types>
          <w:type w:val="bbPlcHdr"/>
        </w:types>
        <w:behaviors>
          <w:behavior w:val="content"/>
        </w:behaviors>
        <w:guid w:val="{241F2E30-A12B-46A8-866C-14E5300BB706}"/>
      </w:docPartPr>
      <w:docPartBody>
        <w:p w:rsidR="00BA0590" w:rsidRDefault="00BB4069" w:rsidP="00BB4069">
          <w:pPr>
            <w:pStyle w:val="5C3594DD51E64094988CFB06E67A60AF"/>
          </w:pPr>
          <w:r w:rsidRPr="00760853">
            <w:rPr>
              <w:rFonts w:ascii="Arial" w:hAnsi="Arial" w:cs="Arial"/>
              <w:b/>
              <w:sz w:val="28"/>
              <w:highlight w:val="lightGray"/>
            </w:rPr>
            <w:t>Titel</w:t>
          </w:r>
        </w:p>
      </w:docPartBody>
    </w:docPart>
    <w:docPart>
      <w:docPartPr>
        <w:name w:val="8F76B4C037934367A5F21EBBF438A0FC"/>
        <w:category>
          <w:name w:val="Allgemein"/>
          <w:gallery w:val="placeholder"/>
        </w:category>
        <w:types>
          <w:type w:val="bbPlcHdr"/>
        </w:types>
        <w:behaviors>
          <w:behavior w:val="content"/>
        </w:behaviors>
        <w:guid w:val="{324FD312-63AC-47C1-8074-9F9DB180030E}"/>
      </w:docPartPr>
      <w:docPartBody>
        <w:p w:rsidR="00BA0590" w:rsidRDefault="00BB4069" w:rsidP="00BB4069">
          <w:pPr>
            <w:pStyle w:val="8F76B4C037934367A5F21EBBF438A0FC"/>
          </w:pPr>
          <w:r w:rsidRPr="00760853">
            <w:rPr>
              <w:rStyle w:val="Platzhaltertext"/>
              <w:rFonts w:ascii="Arial" w:hAnsi="Arial" w:cs="Arial"/>
              <w:b/>
              <w:color w:val="auto"/>
              <w:sz w:val="24"/>
              <w:szCs w:val="24"/>
              <w:highlight w:val="lightGray"/>
            </w:rPr>
            <w:t>Untertitel</w:t>
          </w:r>
        </w:p>
      </w:docPartBody>
    </w:docPart>
    <w:docPart>
      <w:docPartPr>
        <w:name w:val="09A54027CC4B4B7CAB01CC432ACFF6E1"/>
        <w:category>
          <w:name w:val="Allgemein"/>
          <w:gallery w:val="placeholder"/>
        </w:category>
        <w:types>
          <w:type w:val="bbPlcHdr"/>
        </w:types>
        <w:behaviors>
          <w:behavior w:val="content"/>
        </w:behaviors>
        <w:guid w:val="{55C88755-824F-43DB-8C9F-BC18FC79B7C2}"/>
      </w:docPartPr>
      <w:docPartBody>
        <w:p w:rsidR="00BA0590" w:rsidRDefault="00BB4069" w:rsidP="00BB4069">
          <w:pPr>
            <w:pStyle w:val="09A54027CC4B4B7CAB01CC432ACFF6E1"/>
          </w:pPr>
          <w:r w:rsidRPr="00511030">
            <w:rPr>
              <w:rStyle w:val="Platzhaltertext"/>
              <w:rFonts w:ascii="Arial" w:hAnsi="Arial" w:cs="Arial"/>
              <w:b/>
              <w:i/>
              <w:color w:val="auto"/>
              <w:highlight w:val="lightGray"/>
            </w:rPr>
            <w:t>(Titel) Vorname, Nachname</w:t>
          </w:r>
        </w:p>
      </w:docPartBody>
    </w:docPart>
    <w:docPart>
      <w:docPartPr>
        <w:name w:val="83B742598F7F4C81AAFB3D7BDEC3231F"/>
        <w:category>
          <w:name w:val="Allgemein"/>
          <w:gallery w:val="placeholder"/>
        </w:category>
        <w:types>
          <w:type w:val="bbPlcHdr"/>
        </w:types>
        <w:behaviors>
          <w:behavior w:val="content"/>
        </w:behaviors>
        <w:guid w:val="{BFD367CE-6AFC-46F3-A71E-3227D88FBB71}"/>
      </w:docPartPr>
      <w:docPartBody>
        <w:p w:rsidR="00BA0590" w:rsidRDefault="00BB4069" w:rsidP="00BB4069">
          <w:pPr>
            <w:pStyle w:val="83B742598F7F4C81AAFB3D7BDEC3231F"/>
          </w:pPr>
          <w:r w:rsidRPr="00511030">
            <w:rPr>
              <w:rFonts w:ascii="Arial" w:hAnsi="Arial" w:cs="Arial"/>
              <w:i/>
              <w:highlight w:val="lightGray"/>
            </w:rPr>
            <w:t>Position</w:t>
          </w:r>
        </w:p>
      </w:docPartBody>
    </w:docPart>
    <w:docPart>
      <w:docPartPr>
        <w:name w:val="727E4D65AAAD4974881364B4ED88818B"/>
        <w:category>
          <w:name w:val="Allgemein"/>
          <w:gallery w:val="placeholder"/>
        </w:category>
        <w:types>
          <w:type w:val="bbPlcHdr"/>
        </w:types>
        <w:behaviors>
          <w:behavior w:val="content"/>
        </w:behaviors>
        <w:guid w:val="{BFA1C8C4-EE8C-4789-9977-69CEC3058F5E}"/>
      </w:docPartPr>
      <w:docPartBody>
        <w:p w:rsidR="00BA0590" w:rsidRDefault="00BB4069" w:rsidP="00BB4069">
          <w:pPr>
            <w:pStyle w:val="727E4D65AAAD4974881364B4ED88818B"/>
          </w:pPr>
          <w:r w:rsidRPr="00511030">
            <w:rPr>
              <w:rStyle w:val="Platzhaltertext"/>
              <w:rFonts w:ascii="Arial" w:hAnsi="Arial" w:cs="Arial"/>
              <w:i/>
              <w:color w:val="auto"/>
              <w:highlight w:val="lightGray"/>
            </w:rPr>
            <w:t>Firmenname, Sitz</w:t>
          </w:r>
        </w:p>
      </w:docPartBody>
    </w:docPart>
    <w:docPart>
      <w:docPartPr>
        <w:name w:val="3DEA540DAD65442993FBF40DD5D5ECC5"/>
        <w:category>
          <w:name w:val="Allgemein"/>
          <w:gallery w:val="placeholder"/>
        </w:category>
        <w:types>
          <w:type w:val="bbPlcHdr"/>
        </w:types>
        <w:behaviors>
          <w:behavior w:val="content"/>
        </w:behaviors>
        <w:guid w:val="{D66792C1-3D04-4525-89CD-DDA12230FB04}"/>
      </w:docPartPr>
      <w:docPartBody>
        <w:p w:rsidR="00BA0590" w:rsidRDefault="00BB4069" w:rsidP="00BB4069">
          <w:pPr>
            <w:pStyle w:val="3DEA540DAD65442993FBF40DD5D5ECC5"/>
          </w:pPr>
          <w:r w:rsidRPr="00511030">
            <w:rPr>
              <w:rStyle w:val="Platzhaltertext"/>
              <w:rFonts w:ascii="Arial" w:hAnsi="Arial" w:cs="Arial"/>
              <w:color w:val="auto"/>
              <w:highlight w:val="lightGray"/>
            </w:rPr>
            <w:t>Ihre Pressemeldung</w:t>
          </w:r>
        </w:p>
      </w:docPartBody>
    </w:docPart>
    <w:docPart>
      <w:docPartPr>
        <w:name w:val="6847AD8087514972B5F2290741326A92"/>
        <w:category>
          <w:name w:val="Allgemein"/>
          <w:gallery w:val="placeholder"/>
        </w:category>
        <w:types>
          <w:type w:val="bbPlcHdr"/>
        </w:types>
        <w:behaviors>
          <w:behavior w:val="content"/>
        </w:behaviors>
        <w:guid w:val="{145015F6-CD41-4512-BA8A-08A38D75B20F}"/>
      </w:docPartPr>
      <w:docPartBody>
        <w:p w:rsidR="002E1037" w:rsidRDefault="00BA0590" w:rsidP="00BA0590">
          <w:pPr>
            <w:pStyle w:val="6847AD8087514972B5F2290741326A92"/>
          </w:pPr>
          <w:r w:rsidRPr="00760853">
            <w:rPr>
              <w:rFonts w:ascii="Arial" w:hAnsi="Arial" w:cs="Arial"/>
              <w:b/>
              <w:sz w:val="28"/>
              <w:highlight w:val="lightGray"/>
            </w:rPr>
            <w:t>Titel</w:t>
          </w:r>
        </w:p>
      </w:docPartBody>
    </w:docPart>
    <w:docPart>
      <w:docPartPr>
        <w:name w:val="C176C6E9A41041368E463E76F13AEC45"/>
        <w:category>
          <w:name w:val="Allgemein"/>
          <w:gallery w:val="placeholder"/>
        </w:category>
        <w:types>
          <w:type w:val="bbPlcHdr"/>
        </w:types>
        <w:behaviors>
          <w:behavior w:val="content"/>
        </w:behaviors>
        <w:guid w:val="{52717EC1-EC53-4E8D-93E4-E1337D0100CF}"/>
      </w:docPartPr>
      <w:docPartBody>
        <w:p w:rsidR="002E1037" w:rsidRDefault="00BA0590" w:rsidP="00BA0590">
          <w:pPr>
            <w:pStyle w:val="C176C6E9A41041368E463E76F13AEC45"/>
          </w:pPr>
          <w:r w:rsidRPr="00760853">
            <w:rPr>
              <w:rStyle w:val="Platzhaltertext"/>
              <w:rFonts w:ascii="Arial" w:hAnsi="Arial" w:cs="Arial"/>
              <w:b/>
              <w:color w:val="auto"/>
              <w:sz w:val="24"/>
              <w:szCs w:val="24"/>
              <w:highlight w:val="lightGray"/>
            </w:rPr>
            <w:t>Untertitel</w:t>
          </w:r>
        </w:p>
      </w:docPartBody>
    </w:docPart>
    <w:docPart>
      <w:docPartPr>
        <w:name w:val="BE35FBC54A364E1E917BFCFBB38C988B"/>
        <w:category>
          <w:name w:val="Allgemein"/>
          <w:gallery w:val="placeholder"/>
        </w:category>
        <w:types>
          <w:type w:val="bbPlcHdr"/>
        </w:types>
        <w:behaviors>
          <w:behavior w:val="content"/>
        </w:behaviors>
        <w:guid w:val="{1FA02009-1111-43C2-B471-C22E02AFC0FA}"/>
      </w:docPartPr>
      <w:docPartBody>
        <w:p w:rsidR="002E1037" w:rsidRDefault="00BA0590" w:rsidP="00BA0590">
          <w:pPr>
            <w:pStyle w:val="BE35FBC54A364E1E917BFCFBB38C988B"/>
          </w:pPr>
          <w:r w:rsidRPr="00511030">
            <w:rPr>
              <w:rStyle w:val="Platzhaltertext"/>
              <w:rFonts w:ascii="Arial" w:hAnsi="Arial" w:cs="Arial"/>
              <w:b/>
              <w:i/>
              <w:color w:val="auto"/>
              <w:highlight w:val="lightGray"/>
            </w:rPr>
            <w:t>(Titel) Vorname, Nachname</w:t>
          </w:r>
        </w:p>
      </w:docPartBody>
    </w:docPart>
    <w:docPart>
      <w:docPartPr>
        <w:name w:val="7E62E8DAF43C45FCAE6D58A787ECAAE0"/>
        <w:category>
          <w:name w:val="Allgemein"/>
          <w:gallery w:val="placeholder"/>
        </w:category>
        <w:types>
          <w:type w:val="bbPlcHdr"/>
        </w:types>
        <w:behaviors>
          <w:behavior w:val="content"/>
        </w:behaviors>
        <w:guid w:val="{114F329B-6FFF-4EDA-BCAC-136AA1693EF7}"/>
      </w:docPartPr>
      <w:docPartBody>
        <w:p w:rsidR="002E1037" w:rsidRDefault="00BA0590" w:rsidP="00BA0590">
          <w:pPr>
            <w:pStyle w:val="7E62E8DAF43C45FCAE6D58A787ECAAE0"/>
          </w:pPr>
          <w:r w:rsidRPr="00511030">
            <w:rPr>
              <w:rFonts w:ascii="Arial" w:hAnsi="Arial" w:cs="Arial"/>
              <w:i/>
              <w:highlight w:val="lightGray"/>
            </w:rPr>
            <w:t>Position</w:t>
          </w:r>
        </w:p>
      </w:docPartBody>
    </w:docPart>
    <w:docPart>
      <w:docPartPr>
        <w:name w:val="B9FF3998AFC14328A27E17E73AC60BA2"/>
        <w:category>
          <w:name w:val="Allgemein"/>
          <w:gallery w:val="placeholder"/>
        </w:category>
        <w:types>
          <w:type w:val="bbPlcHdr"/>
        </w:types>
        <w:behaviors>
          <w:behavior w:val="content"/>
        </w:behaviors>
        <w:guid w:val="{66A617EE-6274-4540-A57B-2FFBBE6DEDFC}"/>
      </w:docPartPr>
      <w:docPartBody>
        <w:p w:rsidR="002E1037" w:rsidRDefault="00BA0590" w:rsidP="00BA0590">
          <w:pPr>
            <w:pStyle w:val="B9FF3998AFC14328A27E17E73AC60BA2"/>
          </w:pPr>
          <w:r w:rsidRPr="00511030">
            <w:rPr>
              <w:rStyle w:val="Platzhaltertext"/>
              <w:rFonts w:ascii="Arial" w:hAnsi="Arial" w:cs="Arial"/>
              <w:i/>
              <w:color w:val="auto"/>
              <w:highlight w:val="lightGray"/>
            </w:rPr>
            <w:t>Firmenname, Sitz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2E1037"/>
    <w:rsid w:val="00464BB5"/>
    <w:rsid w:val="00627E76"/>
    <w:rsid w:val="007065DA"/>
    <w:rsid w:val="008B77CE"/>
    <w:rsid w:val="00BA0590"/>
    <w:rsid w:val="00BB4069"/>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0590"/>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5C3594DD51E64094988CFB06E67A60AF">
    <w:name w:val="5C3594DD51E64094988CFB06E67A60AF"/>
    <w:rsid w:val="00BB4069"/>
  </w:style>
  <w:style w:type="paragraph" w:customStyle="1" w:styleId="8F76B4C037934367A5F21EBBF438A0FC">
    <w:name w:val="8F76B4C037934367A5F21EBBF438A0FC"/>
    <w:rsid w:val="00BB4069"/>
  </w:style>
  <w:style w:type="paragraph" w:customStyle="1" w:styleId="09A54027CC4B4B7CAB01CC432ACFF6E1">
    <w:name w:val="09A54027CC4B4B7CAB01CC432ACFF6E1"/>
    <w:rsid w:val="00BB4069"/>
  </w:style>
  <w:style w:type="paragraph" w:customStyle="1" w:styleId="83B742598F7F4C81AAFB3D7BDEC3231F">
    <w:name w:val="83B742598F7F4C81AAFB3D7BDEC3231F"/>
    <w:rsid w:val="00BB4069"/>
  </w:style>
  <w:style w:type="paragraph" w:customStyle="1" w:styleId="727E4D65AAAD4974881364B4ED88818B">
    <w:name w:val="727E4D65AAAD4974881364B4ED88818B"/>
    <w:rsid w:val="00BB4069"/>
  </w:style>
  <w:style w:type="paragraph" w:customStyle="1" w:styleId="3DEA540DAD65442993FBF40DD5D5ECC5">
    <w:name w:val="3DEA540DAD65442993FBF40DD5D5ECC5"/>
    <w:rsid w:val="00BB4069"/>
  </w:style>
  <w:style w:type="paragraph" w:customStyle="1" w:styleId="6847AD8087514972B5F2290741326A92">
    <w:name w:val="6847AD8087514972B5F2290741326A92"/>
    <w:rsid w:val="00BA0590"/>
  </w:style>
  <w:style w:type="paragraph" w:customStyle="1" w:styleId="C176C6E9A41041368E463E76F13AEC45">
    <w:name w:val="C176C6E9A41041368E463E76F13AEC45"/>
    <w:rsid w:val="00BA0590"/>
  </w:style>
  <w:style w:type="paragraph" w:customStyle="1" w:styleId="BE35FBC54A364E1E917BFCFBB38C988B">
    <w:name w:val="BE35FBC54A364E1E917BFCFBB38C988B"/>
    <w:rsid w:val="00BA0590"/>
  </w:style>
  <w:style w:type="paragraph" w:customStyle="1" w:styleId="7E62E8DAF43C45FCAE6D58A787ECAAE0">
    <w:name w:val="7E62E8DAF43C45FCAE6D58A787ECAAE0"/>
    <w:rsid w:val="00BA0590"/>
  </w:style>
  <w:style w:type="paragraph" w:customStyle="1" w:styleId="B9FF3998AFC14328A27E17E73AC60BA2">
    <w:name w:val="B9FF3998AFC14328A27E17E73AC60BA2"/>
    <w:rsid w:val="00BA0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5</cp:revision>
  <dcterms:created xsi:type="dcterms:W3CDTF">2019-12-19T09:14:00Z</dcterms:created>
  <dcterms:modified xsi:type="dcterms:W3CDTF">2019-12-19T10:24:00Z</dcterms:modified>
</cp:coreProperties>
</file>